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77BB86">
      <w:pPr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right="0"/>
        <w:jc w:val="both"/>
        <w:rPr>
          <w:rFonts w:hint="eastAsia" w:ascii="宋体" w:hAnsi="宋体" w:eastAsia="宋体" w:cs="宋体"/>
          <w:kern w:val="2"/>
          <w:sz w:val="32"/>
          <w:szCs w:val="32"/>
          <w:lang w:val="en-US" w:eastAsia="zh-CN" w:bidi="ar"/>
        </w:rPr>
      </w:pPr>
    </w:p>
    <w:p w14:paraId="17B1A039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kern w:val="2"/>
          <w:sz w:val="36"/>
          <w:szCs w:val="36"/>
        </w:rPr>
      </w:pPr>
      <w:r>
        <w:rPr>
          <w:rFonts w:hint="eastAsia" w:ascii="宋体" w:hAnsi="宋体" w:eastAsia="宋体" w:cs="宋体"/>
          <w:kern w:val="2"/>
          <w:sz w:val="36"/>
          <w:szCs w:val="36"/>
          <w:lang w:val="en-US" w:eastAsia="zh-CN" w:bidi="ar"/>
        </w:rPr>
        <w:t>评估服务工作报价表</w:t>
      </w:r>
    </w:p>
    <w:tbl>
      <w:tblPr>
        <w:tblStyle w:val="4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5"/>
        <w:gridCol w:w="3075"/>
        <w:gridCol w:w="1450"/>
        <w:gridCol w:w="2868"/>
      </w:tblGrid>
      <w:tr w14:paraId="69B45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895" w:type="dxa"/>
            <w:vAlign w:val="center"/>
          </w:tcPr>
          <w:p w14:paraId="49641C7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服务</w:t>
            </w:r>
          </w:p>
          <w:p w14:paraId="122531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7393" w:type="dxa"/>
            <w:gridSpan w:val="3"/>
            <w:vAlign w:val="bottom"/>
          </w:tcPr>
          <w:p w14:paraId="3010E3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（盖章）</w:t>
            </w:r>
          </w:p>
        </w:tc>
      </w:tr>
      <w:tr w14:paraId="1A0AC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</w:trPr>
        <w:tc>
          <w:tcPr>
            <w:tcW w:w="1895" w:type="dxa"/>
            <w:vAlign w:val="center"/>
          </w:tcPr>
          <w:p w14:paraId="7405E6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7393" w:type="dxa"/>
            <w:gridSpan w:val="3"/>
          </w:tcPr>
          <w:p w14:paraId="235468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2017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895" w:type="dxa"/>
            <w:vAlign w:val="center"/>
          </w:tcPr>
          <w:p w14:paraId="65D554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联系人</w:t>
            </w:r>
          </w:p>
        </w:tc>
        <w:tc>
          <w:tcPr>
            <w:tcW w:w="3075" w:type="dxa"/>
          </w:tcPr>
          <w:p w14:paraId="17431F9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0" w:type="dxa"/>
            <w:vAlign w:val="center"/>
          </w:tcPr>
          <w:p w14:paraId="0C652E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868" w:type="dxa"/>
          </w:tcPr>
          <w:p w14:paraId="4050DC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78D9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1" w:hRule="atLeast"/>
        </w:trPr>
        <w:tc>
          <w:tcPr>
            <w:tcW w:w="1895" w:type="dxa"/>
            <w:vAlign w:val="center"/>
          </w:tcPr>
          <w:p w14:paraId="663157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服务</w:t>
            </w:r>
          </w:p>
          <w:p w14:paraId="5AF224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内容及要求</w:t>
            </w:r>
          </w:p>
        </w:tc>
        <w:tc>
          <w:tcPr>
            <w:tcW w:w="7393" w:type="dxa"/>
            <w:gridSpan w:val="3"/>
            <w:vAlign w:val="center"/>
          </w:tcPr>
          <w:p w14:paraId="0ED6D20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60" w:lineRule="auto"/>
              <w:ind w:left="0" w:right="0" w:firstLine="560" w:firstLineChars="200"/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 w14:paraId="401A1B3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60" w:lineRule="auto"/>
              <w:ind w:left="0" w:right="0" w:firstLine="560" w:firstLineChars="200"/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对我公司存量废旧机器设备、报废器具、废旧金属、闲置淘汰办公设备及其他废旧物资开展现场实地勘查、资产清点、市场价值研判、残值评估，编制出具符合国资监管要求的正式资产评估报告，配合采购人完成国有资产评估备案、上级国资部门问询答疑、资料补充等全流程配套服务。计划评估资产业务金额在100-1000万元，请根据不高于5‰的费率及折扣提供报价。</w:t>
            </w:r>
          </w:p>
          <w:p w14:paraId="2389902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60" w:lineRule="auto"/>
              <w:ind w:left="0" w:right="0" w:firstLine="560" w:firstLineChars="200"/>
              <w:jc w:val="left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  <w:p w14:paraId="4D47C587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rPr>
                <w:rFonts w:hint="default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793DF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1895" w:type="dxa"/>
            <w:vAlign w:val="center"/>
          </w:tcPr>
          <w:p w14:paraId="71D11A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服务费</w:t>
            </w:r>
          </w:p>
        </w:tc>
        <w:tc>
          <w:tcPr>
            <w:tcW w:w="7393" w:type="dxa"/>
            <w:gridSpan w:val="3"/>
            <w:vAlign w:val="center"/>
          </w:tcPr>
          <w:p w14:paraId="2CF66F9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 w:firstLine="480" w:firstLineChars="200"/>
              <w:jc w:val="left"/>
              <w:rPr>
                <w:rFonts w:hint="default" w:cstheme="minorBidi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4"/>
                <w:szCs w:val="24"/>
                <w:u w:val="single"/>
                <w:vertAlign w:val="baseline"/>
                <w:lang w:val="en-US" w:eastAsia="zh-CN" w:bidi="ar-SA"/>
              </w:rPr>
              <w:t xml:space="preserve">          </w:t>
            </w:r>
            <w:r>
              <w:rPr>
                <w:rFonts w:hint="eastAsia" w:cstheme="minorBidi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  <w:t>（含税及其他一切费用）</w:t>
            </w:r>
          </w:p>
        </w:tc>
      </w:tr>
      <w:tr w14:paraId="6BD91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895" w:type="dxa"/>
            <w:vAlign w:val="center"/>
          </w:tcPr>
          <w:p w14:paraId="0D0852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服务期限</w:t>
            </w:r>
          </w:p>
        </w:tc>
        <w:tc>
          <w:tcPr>
            <w:tcW w:w="7393" w:type="dxa"/>
            <w:gridSpan w:val="3"/>
            <w:vAlign w:val="center"/>
          </w:tcPr>
          <w:p w14:paraId="1787190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rPr>
                <w:rFonts w:hint="eastAsia" w:cstheme="minorBidi"/>
                <w:kern w:val="2"/>
                <w:sz w:val="24"/>
                <w:szCs w:val="24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7"/>
                <w:kern w:val="2"/>
                <w:sz w:val="24"/>
                <w:szCs w:val="24"/>
                <w:lang w:val="en-US" w:eastAsia="zh-CN" w:bidi="ar-SA"/>
              </w:rPr>
              <w:t>以合同为准</w:t>
            </w:r>
          </w:p>
        </w:tc>
      </w:tr>
      <w:tr w14:paraId="5B89E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895" w:type="dxa"/>
            <w:vAlign w:val="center"/>
          </w:tcPr>
          <w:p w14:paraId="51B6C4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  <w:tc>
          <w:tcPr>
            <w:tcW w:w="7393" w:type="dxa"/>
            <w:gridSpan w:val="3"/>
            <w:vAlign w:val="center"/>
          </w:tcPr>
          <w:p w14:paraId="588FCF81"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480" w:firstLineChars="200"/>
              <w:jc w:val="left"/>
              <w:textAlignment w:val="auto"/>
              <w:rPr>
                <w:rFonts w:hint="default" w:ascii="宋体" w:hAnsi="宋体" w:eastAsia="宋体" w:cs="宋体"/>
                <w:spacing w:val="-7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自合同签订之日起，两年内根据公司付款计划逐步付清。</w:t>
            </w:r>
          </w:p>
        </w:tc>
      </w:tr>
      <w:tr w14:paraId="50D08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</w:trPr>
        <w:tc>
          <w:tcPr>
            <w:tcW w:w="1895" w:type="dxa"/>
            <w:vAlign w:val="center"/>
          </w:tcPr>
          <w:p w14:paraId="352DBA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  <w:tc>
          <w:tcPr>
            <w:tcW w:w="7393" w:type="dxa"/>
            <w:gridSpan w:val="3"/>
          </w:tcPr>
          <w:p w14:paraId="16CD1F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7542B0B7">
      <w:pPr>
        <w:jc w:val="both"/>
        <w:rPr>
          <w:rFonts w:hint="eastAsia"/>
          <w:sz w:val="21"/>
          <w:szCs w:val="21"/>
          <w:lang w:val="en-US" w:eastAsia="zh-CN"/>
        </w:rPr>
      </w:pPr>
    </w:p>
    <w:p w14:paraId="2647AEC5"/>
    <w:p w14:paraId="212B0F26"/>
    <w:p w14:paraId="46AD7528"/>
    <w:p w14:paraId="0D739BCC"/>
    <w:p w14:paraId="57A6FFB6"/>
    <w:p w14:paraId="0E4097D9"/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9B73FEA-2A4B-42FA-8F50-6E55C24C28D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Yzg4MmY5ZjA5NDg2ZGE4ZDA0MTExMjI2YjFmZjIifQ=="/>
  </w:docVars>
  <w:rsids>
    <w:rsidRoot w:val="30F06E2E"/>
    <w:rsid w:val="02CC0525"/>
    <w:rsid w:val="02E11215"/>
    <w:rsid w:val="041F054D"/>
    <w:rsid w:val="09D70CE1"/>
    <w:rsid w:val="0E5D7B1D"/>
    <w:rsid w:val="111C7A20"/>
    <w:rsid w:val="11496C09"/>
    <w:rsid w:val="176645F2"/>
    <w:rsid w:val="1A8C17BD"/>
    <w:rsid w:val="1F8417C3"/>
    <w:rsid w:val="20171670"/>
    <w:rsid w:val="208F7F77"/>
    <w:rsid w:val="25D725DE"/>
    <w:rsid w:val="260A4AD6"/>
    <w:rsid w:val="26241FA3"/>
    <w:rsid w:val="268D5392"/>
    <w:rsid w:val="26995AE5"/>
    <w:rsid w:val="2D4925DB"/>
    <w:rsid w:val="2F4D5775"/>
    <w:rsid w:val="30F06E2E"/>
    <w:rsid w:val="328A5CFA"/>
    <w:rsid w:val="36D00EFD"/>
    <w:rsid w:val="400F6A26"/>
    <w:rsid w:val="4BB84D48"/>
    <w:rsid w:val="4EEE7D8E"/>
    <w:rsid w:val="55376345"/>
    <w:rsid w:val="57A85717"/>
    <w:rsid w:val="58BE6F7B"/>
    <w:rsid w:val="59CD7278"/>
    <w:rsid w:val="5CC130C4"/>
    <w:rsid w:val="5E82081A"/>
    <w:rsid w:val="64970BAF"/>
    <w:rsid w:val="650270F0"/>
    <w:rsid w:val="66402D4F"/>
    <w:rsid w:val="684C53B9"/>
    <w:rsid w:val="689A0C6D"/>
    <w:rsid w:val="69E43B0A"/>
    <w:rsid w:val="742835D1"/>
    <w:rsid w:val="79E97B05"/>
    <w:rsid w:val="7D615292"/>
    <w:rsid w:val="7E653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0" w:beforeAutospacing="1" w:after="0" w:afterAutospacing="1"/>
      <w:ind w:left="0" w:right="0"/>
      <w:jc w:val="left"/>
    </w:pPr>
    <w:rPr>
      <w:rFonts w:ascii="宋体" w:hAnsi="宋体" w:eastAsia="宋体" w:cs="宋体"/>
      <w:kern w:val="0"/>
      <w:sz w:val="24"/>
      <w:szCs w:val="24"/>
      <w:lang w:val="en-US" w:eastAsia="zh-CN" w:bidi="ar"/>
    </w:rPr>
  </w:style>
  <w:style w:type="table" w:styleId="4">
    <w:name w:val="Table Grid"/>
    <w:basedOn w:val="3"/>
    <w:qFormat/>
    <w:uiPriority w:val="39"/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无间隔1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247</Words>
  <Characters>254</Characters>
  <Lines>0</Lines>
  <Paragraphs>0</Paragraphs>
  <TotalTime>0</TotalTime>
  <ScaleCrop>false</ScaleCrop>
  <LinksUpToDate>false</LinksUpToDate>
  <CharactersWithSpaces>264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2024-06-06T03:43:00Z</dcterms:created>
  <dc:creator>薇@_@薇</dc:creator>
  <cp:lastModifiedBy>薇@_@薇</cp:lastModifiedBy>
  <dcterms:modified xsi:type="dcterms:W3CDTF">2026-07-08T03:33:29Z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42FD39B510014CFF93A14F3BAD932AB9_13</vt:lpwstr>
  </property>
  <property fmtid="{D5CDD505-2E9C-101B-9397-08002B2CF9AE}" pid="4" name="KSOTemplateDocerSaveRecord">
    <vt:lpwstr>eyJoZGlkIjoiNjFjYzg4MmY5ZjA5NDg2ZGE4ZDA0MTExMjI2YjFmZjIiLCJ1c2VySWQiOiIzMjI0NDY5NTAifQ==</vt:lpwstr>
  </property>
</Properties>
</file>