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9F4FA2">
      <w:pPr>
        <w:spacing w:line="500" w:lineRule="exact"/>
        <w:jc w:val="center"/>
        <w:rPr>
          <w:rFonts w:hint="eastAsia" w:asciiTheme="majorEastAsia" w:hAnsiTheme="majorEastAsia" w:eastAsiaTheme="majorEastAsia" w:cstheme="minorEastAsia"/>
          <w:b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/>
          <w:b/>
          <w:sz w:val="44"/>
          <w:szCs w:val="44"/>
          <w:lang w:eastAsia="zh-CN"/>
        </w:rPr>
        <w:t>商品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询价报价明细表</w:t>
      </w:r>
    </w:p>
    <w:tbl>
      <w:tblPr>
        <w:tblStyle w:val="3"/>
        <w:tblW w:w="10681" w:type="dxa"/>
        <w:tblInd w:w="-6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4"/>
        <w:gridCol w:w="1631"/>
        <w:gridCol w:w="762"/>
        <w:gridCol w:w="814"/>
        <w:gridCol w:w="1340"/>
        <w:gridCol w:w="1493"/>
        <w:gridCol w:w="1123"/>
        <w:gridCol w:w="1074"/>
      </w:tblGrid>
      <w:tr w14:paraId="56281C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44" w:type="dxa"/>
          </w:tcPr>
          <w:p w14:paraId="5B434B11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商品名称</w:t>
            </w:r>
          </w:p>
        </w:tc>
        <w:tc>
          <w:tcPr>
            <w:tcW w:w="1631" w:type="dxa"/>
          </w:tcPr>
          <w:p w14:paraId="41694534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  <w:t>规格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>/型号</w:t>
            </w:r>
          </w:p>
        </w:tc>
        <w:tc>
          <w:tcPr>
            <w:tcW w:w="762" w:type="dxa"/>
          </w:tcPr>
          <w:p w14:paraId="6041319C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814" w:type="dxa"/>
          </w:tcPr>
          <w:p w14:paraId="7F6A1FE1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1340" w:type="dxa"/>
          </w:tcPr>
          <w:p w14:paraId="510FBEB2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  <w:t>含税单价（元）</w:t>
            </w:r>
          </w:p>
        </w:tc>
        <w:tc>
          <w:tcPr>
            <w:tcW w:w="1493" w:type="dxa"/>
          </w:tcPr>
          <w:p w14:paraId="5E5AC752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  <w:t>品牌</w:t>
            </w:r>
          </w:p>
        </w:tc>
        <w:tc>
          <w:tcPr>
            <w:tcW w:w="1123" w:type="dxa"/>
          </w:tcPr>
          <w:p w14:paraId="542E1BBE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  <w:t>生产厂家</w:t>
            </w:r>
          </w:p>
        </w:tc>
        <w:tc>
          <w:tcPr>
            <w:tcW w:w="1074" w:type="dxa"/>
          </w:tcPr>
          <w:p w14:paraId="071E9C9C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>预估数量</w:t>
            </w:r>
          </w:p>
        </w:tc>
      </w:tr>
      <w:tr w14:paraId="12B9A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2444" w:type="dxa"/>
            <w:shd w:val="clear" w:color="auto" w:fill="FFFFFF"/>
            <w:vAlign w:val="center"/>
          </w:tcPr>
          <w:p w14:paraId="55A30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球墨铸铁井圈井盖</w:t>
            </w:r>
          </w:p>
        </w:tc>
        <w:tc>
          <w:tcPr>
            <w:tcW w:w="1631" w:type="dxa"/>
            <w:shd w:val="clear" w:color="auto" w:fill="auto"/>
            <w:vAlign w:val="center"/>
          </w:tcPr>
          <w:p w14:paraId="77B96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700</w:t>
            </w:r>
          </w:p>
          <w:p w14:paraId="39385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/C250-20T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2BFC0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套</w:t>
            </w:r>
          </w:p>
        </w:tc>
        <w:tc>
          <w:tcPr>
            <w:tcW w:w="814" w:type="dxa"/>
            <w:shd w:val="clear" w:color="auto" w:fill="auto"/>
            <w:vAlign w:val="top"/>
          </w:tcPr>
          <w:p w14:paraId="1C7AA1FD">
            <w:pPr>
              <w:spacing w:line="500" w:lineRule="exact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340" w:type="dxa"/>
            <w:shd w:val="clear" w:color="auto" w:fill="auto"/>
            <w:vAlign w:val="top"/>
          </w:tcPr>
          <w:p w14:paraId="0375D7F6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3" w:type="dxa"/>
            <w:shd w:val="clear" w:color="auto" w:fill="auto"/>
            <w:vAlign w:val="top"/>
          </w:tcPr>
          <w:p w14:paraId="0D406C6C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3" w:type="dxa"/>
            <w:shd w:val="clear" w:color="auto" w:fill="auto"/>
            <w:vAlign w:val="top"/>
          </w:tcPr>
          <w:p w14:paraId="1631711A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74" w:type="dxa"/>
            <w:shd w:val="clear" w:color="auto" w:fill="auto"/>
            <w:vAlign w:val="top"/>
          </w:tcPr>
          <w:p w14:paraId="6787F4FC">
            <w:pPr>
              <w:spacing w:line="500" w:lineRule="exact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0B600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2444" w:type="dxa"/>
            <w:shd w:val="clear" w:color="auto" w:fill="FFFFFF"/>
            <w:vAlign w:val="center"/>
          </w:tcPr>
          <w:p w14:paraId="61ABB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球墨铸铁井圈井盖</w:t>
            </w:r>
          </w:p>
        </w:tc>
        <w:tc>
          <w:tcPr>
            <w:tcW w:w="1631" w:type="dxa"/>
            <w:shd w:val="clear" w:color="auto" w:fill="auto"/>
            <w:vAlign w:val="center"/>
          </w:tcPr>
          <w:p w14:paraId="1B25F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 /D400-40T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331DF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套</w:t>
            </w:r>
          </w:p>
        </w:tc>
        <w:tc>
          <w:tcPr>
            <w:tcW w:w="814" w:type="dxa"/>
            <w:shd w:val="clear" w:color="auto" w:fill="auto"/>
            <w:vAlign w:val="top"/>
          </w:tcPr>
          <w:p w14:paraId="2633424C">
            <w:pPr>
              <w:spacing w:line="500" w:lineRule="exact"/>
              <w:jc w:val="center"/>
              <w:rPr>
                <w:rFonts w:hint="default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340" w:type="dxa"/>
            <w:shd w:val="clear" w:color="auto" w:fill="auto"/>
            <w:vAlign w:val="top"/>
          </w:tcPr>
          <w:p w14:paraId="2290B74A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3" w:type="dxa"/>
            <w:shd w:val="clear" w:color="auto" w:fill="auto"/>
            <w:vAlign w:val="top"/>
          </w:tcPr>
          <w:p w14:paraId="26B9868F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3" w:type="dxa"/>
            <w:shd w:val="clear" w:color="auto" w:fill="auto"/>
            <w:vAlign w:val="top"/>
          </w:tcPr>
          <w:p w14:paraId="3E90F5B3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74" w:type="dxa"/>
            <w:shd w:val="clear" w:color="auto" w:fill="auto"/>
            <w:vAlign w:val="top"/>
          </w:tcPr>
          <w:p w14:paraId="03271D9F">
            <w:pPr>
              <w:spacing w:line="500" w:lineRule="exact"/>
              <w:jc w:val="center"/>
              <w:rPr>
                <w:rFonts w:hint="default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4555B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2444" w:type="dxa"/>
            <w:shd w:val="clear" w:color="auto" w:fill="FFFFFF"/>
            <w:vAlign w:val="center"/>
          </w:tcPr>
          <w:p w14:paraId="4E91D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球墨铸铁井圈井盖</w:t>
            </w:r>
          </w:p>
        </w:tc>
        <w:tc>
          <w:tcPr>
            <w:tcW w:w="1631" w:type="dxa"/>
            <w:shd w:val="clear" w:color="auto" w:fill="auto"/>
            <w:vAlign w:val="center"/>
          </w:tcPr>
          <w:p w14:paraId="6ED42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 /D600-50T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351B1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套</w:t>
            </w:r>
          </w:p>
        </w:tc>
        <w:tc>
          <w:tcPr>
            <w:tcW w:w="814" w:type="dxa"/>
            <w:shd w:val="clear" w:color="auto" w:fill="auto"/>
            <w:vAlign w:val="top"/>
          </w:tcPr>
          <w:p w14:paraId="3FB2C10A">
            <w:pPr>
              <w:spacing w:line="500" w:lineRule="exact"/>
              <w:jc w:val="center"/>
              <w:rPr>
                <w:rFonts w:hint="default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340" w:type="dxa"/>
            <w:shd w:val="clear" w:color="auto" w:fill="auto"/>
            <w:vAlign w:val="top"/>
          </w:tcPr>
          <w:p w14:paraId="05476390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3" w:type="dxa"/>
            <w:shd w:val="clear" w:color="auto" w:fill="auto"/>
            <w:vAlign w:val="top"/>
          </w:tcPr>
          <w:p w14:paraId="76B7B7C7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3" w:type="dxa"/>
            <w:shd w:val="clear" w:color="auto" w:fill="auto"/>
            <w:vAlign w:val="top"/>
          </w:tcPr>
          <w:p w14:paraId="2E63D21E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74" w:type="dxa"/>
            <w:shd w:val="clear" w:color="auto" w:fill="auto"/>
            <w:vAlign w:val="top"/>
          </w:tcPr>
          <w:p w14:paraId="4EF58500">
            <w:pPr>
              <w:spacing w:line="500" w:lineRule="exact"/>
              <w:jc w:val="center"/>
              <w:rPr>
                <w:rFonts w:hint="default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4DC8F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2444" w:type="dxa"/>
            <w:shd w:val="clear" w:color="auto" w:fill="FFFFFF"/>
            <w:vAlign w:val="center"/>
          </w:tcPr>
          <w:p w14:paraId="05D43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球墨铸铁井圈井盖</w:t>
            </w:r>
          </w:p>
        </w:tc>
        <w:tc>
          <w:tcPr>
            <w:tcW w:w="1631" w:type="dxa"/>
            <w:shd w:val="clear" w:color="auto" w:fill="auto"/>
            <w:vAlign w:val="center"/>
          </w:tcPr>
          <w:p w14:paraId="2872C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 /C250-20T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093A6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套</w:t>
            </w:r>
          </w:p>
        </w:tc>
        <w:tc>
          <w:tcPr>
            <w:tcW w:w="814" w:type="dxa"/>
            <w:shd w:val="clear" w:color="auto" w:fill="auto"/>
            <w:vAlign w:val="top"/>
          </w:tcPr>
          <w:p w14:paraId="54045FF9">
            <w:pPr>
              <w:spacing w:line="500" w:lineRule="exact"/>
              <w:jc w:val="center"/>
              <w:rPr>
                <w:rFonts w:hint="default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340" w:type="dxa"/>
            <w:shd w:val="clear" w:color="auto" w:fill="auto"/>
            <w:vAlign w:val="top"/>
          </w:tcPr>
          <w:p w14:paraId="0512D433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3" w:type="dxa"/>
            <w:shd w:val="clear" w:color="auto" w:fill="auto"/>
            <w:vAlign w:val="top"/>
          </w:tcPr>
          <w:p w14:paraId="294EC373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3" w:type="dxa"/>
            <w:shd w:val="clear" w:color="auto" w:fill="auto"/>
            <w:vAlign w:val="top"/>
          </w:tcPr>
          <w:p w14:paraId="465FAAD7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74" w:type="dxa"/>
            <w:shd w:val="clear" w:color="auto" w:fill="auto"/>
            <w:vAlign w:val="top"/>
          </w:tcPr>
          <w:p w14:paraId="49B6F51D">
            <w:pPr>
              <w:spacing w:line="500" w:lineRule="exact"/>
              <w:jc w:val="center"/>
              <w:rPr>
                <w:rFonts w:hint="default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4906E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2444" w:type="dxa"/>
            <w:shd w:val="clear" w:color="auto" w:fill="FFFFFF"/>
            <w:vAlign w:val="center"/>
          </w:tcPr>
          <w:p w14:paraId="6D929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球墨铸铁井圈井盖</w:t>
            </w:r>
          </w:p>
        </w:tc>
        <w:tc>
          <w:tcPr>
            <w:tcW w:w="1631" w:type="dxa"/>
            <w:shd w:val="clear" w:color="auto" w:fill="auto"/>
            <w:vAlign w:val="center"/>
          </w:tcPr>
          <w:p w14:paraId="6A2E4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 /D250-40T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19CCE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套</w:t>
            </w:r>
          </w:p>
        </w:tc>
        <w:tc>
          <w:tcPr>
            <w:tcW w:w="814" w:type="dxa"/>
            <w:shd w:val="clear" w:color="auto" w:fill="auto"/>
            <w:vAlign w:val="top"/>
          </w:tcPr>
          <w:p w14:paraId="35BE8033">
            <w:pPr>
              <w:spacing w:line="500" w:lineRule="exact"/>
              <w:jc w:val="center"/>
              <w:rPr>
                <w:rFonts w:hint="default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340" w:type="dxa"/>
            <w:shd w:val="clear" w:color="auto" w:fill="auto"/>
            <w:vAlign w:val="top"/>
          </w:tcPr>
          <w:p w14:paraId="7FC111A2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3" w:type="dxa"/>
            <w:shd w:val="clear" w:color="auto" w:fill="auto"/>
            <w:vAlign w:val="top"/>
          </w:tcPr>
          <w:p w14:paraId="4188ED70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3" w:type="dxa"/>
            <w:shd w:val="clear" w:color="auto" w:fill="auto"/>
            <w:vAlign w:val="top"/>
          </w:tcPr>
          <w:p w14:paraId="32CCADF7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74" w:type="dxa"/>
            <w:shd w:val="clear" w:color="auto" w:fill="auto"/>
            <w:vAlign w:val="top"/>
          </w:tcPr>
          <w:p w14:paraId="1B4DFF08">
            <w:pPr>
              <w:spacing w:line="500" w:lineRule="exact"/>
              <w:jc w:val="center"/>
              <w:rPr>
                <w:rFonts w:hint="default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5BB90C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2444" w:type="dxa"/>
            <w:shd w:val="clear" w:color="auto" w:fill="auto"/>
            <w:vAlign w:val="center"/>
          </w:tcPr>
          <w:p w14:paraId="59FF1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球墨铸铁井圈井盖</w:t>
            </w:r>
          </w:p>
        </w:tc>
        <w:tc>
          <w:tcPr>
            <w:tcW w:w="1631" w:type="dxa"/>
            <w:shd w:val="clear" w:color="auto" w:fill="auto"/>
            <w:vAlign w:val="center"/>
          </w:tcPr>
          <w:p w14:paraId="0E0AE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1000 /C250-15T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1111F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套</w:t>
            </w:r>
          </w:p>
        </w:tc>
        <w:tc>
          <w:tcPr>
            <w:tcW w:w="814" w:type="dxa"/>
            <w:shd w:val="clear" w:color="auto" w:fill="auto"/>
            <w:vAlign w:val="top"/>
          </w:tcPr>
          <w:p w14:paraId="1855FEB9">
            <w:pPr>
              <w:spacing w:line="500" w:lineRule="exact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340" w:type="dxa"/>
            <w:shd w:val="clear" w:color="auto" w:fill="auto"/>
            <w:vAlign w:val="top"/>
          </w:tcPr>
          <w:p w14:paraId="00F65AC9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3" w:type="dxa"/>
            <w:shd w:val="clear" w:color="auto" w:fill="auto"/>
            <w:vAlign w:val="top"/>
          </w:tcPr>
          <w:p w14:paraId="12704F57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3" w:type="dxa"/>
            <w:shd w:val="clear" w:color="auto" w:fill="auto"/>
            <w:vAlign w:val="top"/>
          </w:tcPr>
          <w:p w14:paraId="36B8EDF8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74" w:type="dxa"/>
            <w:shd w:val="clear" w:color="auto" w:fill="auto"/>
            <w:vAlign w:val="top"/>
          </w:tcPr>
          <w:p w14:paraId="1B622F1B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5599C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2444" w:type="dxa"/>
            <w:shd w:val="clear" w:color="auto" w:fill="auto"/>
            <w:vAlign w:val="center"/>
          </w:tcPr>
          <w:p w14:paraId="1D46E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球墨铸铁井圈井盖</w:t>
            </w:r>
          </w:p>
        </w:tc>
        <w:tc>
          <w:tcPr>
            <w:tcW w:w="1631" w:type="dxa"/>
            <w:shd w:val="clear" w:color="auto" w:fill="auto"/>
            <w:vAlign w:val="center"/>
          </w:tcPr>
          <w:p w14:paraId="1E90C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1000 /C250-20T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35DA2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套</w:t>
            </w:r>
          </w:p>
        </w:tc>
        <w:tc>
          <w:tcPr>
            <w:tcW w:w="814" w:type="dxa"/>
            <w:shd w:val="clear" w:color="auto" w:fill="auto"/>
            <w:vAlign w:val="top"/>
          </w:tcPr>
          <w:p w14:paraId="24E30017">
            <w:pPr>
              <w:spacing w:line="500" w:lineRule="exact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340" w:type="dxa"/>
            <w:shd w:val="clear" w:color="auto" w:fill="auto"/>
            <w:vAlign w:val="top"/>
          </w:tcPr>
          <w:p w14:paraId="12640C58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3" w:type="dxa"/>
            <w:shd w:val="clear" w:color="auto" w:fill="auto"/>
            <w:vAlign w:val="top"/>
          </w:tcPr>
          <w:p w14:paraId="13C523EE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3" w:type="dxa"/>
            <w:shd w:val="clear" w:color="auto" w:fill="auto"/>
            <w:vAlign w:val="top"/>
          </w:tcPr>
          <w:p w14:paraId="20E11998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74" w:type="dxa"/>
            <w:shd w:val="clear" w:color="auto" w:fill="auto"/>
            <w:vAlign w:val="top"/>
          </w:tcPr>
          <w:p w14:paraId="4684A253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6B1D5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44" w:type="dxa"/>
            <w:shd w:val="clear" w:color="auto" w:fill="FFFFFF"/>
            <w:vAlign w:val="center"/>
          </w:tcPr>
          <w:p w14:paraId="21377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爬梯</w:t>
            </w:r>
          </w:p>
        </w:tc>
        <w:tc>
          <w:tcPr>
            <w:tcW w:w="1631" w:type="dxa"/>
            <w:shd w:val="clear" w:color="auto" w:fill="FFFFFF"/>
            <w:vAlign w:val="center"/>
          </w:tcPr>
          <w:p w14:paraId="73C49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762" w:type="dxa"/>
            <w:shd w:val="clear" w:color="auto" w:fill="FFFFFF"/>
            <w:vAlign w:val="center"/>
          </w:tcPr>
          <w:p w14:paraId="67A31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个</w:t>
            </w:r>
          </w:p>
        </w:tc>
        <w:tc>
          <w:tcPr>
            <w:tcW w:w="814" w:type="dxa"/>
            <w:shd w:val="clear" w:color="auto" w:fill="auto"/>
            <w:vAlign w:val="top"/>
          </w:tcPr>
          <w:p w14:paraId="6728D05B">
            <w:pPr>
              <w:spacing w:line="500" w:lineRule="exact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40" w:type="dxa"/>
            <w:shd w:val="clear" w:color="auto" w:fill="auto"/>
            <w:vAlign w:val="top"/>
          </w:tcPr>
          <w:p w14:paraId="7136C32C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3" w:type="dxa"/>
            <w:shd w:val="clear" w:color="auto" w:fill="auto"/>
            <w:vAlign w:val="top"/>
          </w:tcPr>
          <w:p w14:paraId="44DF6B56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3" w:type="dxa"/>
            <w:shd w:val="clear" w:color="auto" w:fill="auto"/>
            <w:vAlign w:val="top"/>
          </w:tcPr>
          <w:p w14:paraId="432DE9F0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74" w:type="dxa"/>
            <w:shd w:val="clear" w:color="auto" w:fill="auto"/>
            <w:vAlign w:val="top"/>
          </w:tcPr>
          <w:p w14:paraId="64828A4D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6043D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44" w:type="dxa"/>
            <w:shd w:val="clear" w:color="auto" w:fill="FFFFFF"/>
            <w:vAlign w:val="center"/>
          </w:tcPr>
          <w:p w14:paraId="3230D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高分子井盖</w:t>
            </w:r>
          </w:p>
        </w:tc>
        <w:tc>
          <w:tcPr>
            <w:tcW w:w="1631" w:type="dxa"/>
            <w:shd w:val="clear" w:color="auto" w:fill="FFFFFF"/>
            <w:vAlign w:val="center"/>
          </w:tcPr>
          <w:p w14:paraId="58EEC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700</w:t>
            </w:r>
          </w:p>
        </w:tc>
        <w:tc>
          <w:tcPr>
            <w:tcW w:w="762" w:type="dxa"/>
            <w:shd w:val="clear" w:color="auto" w:fill="FFFFFF"/>
            <w:vAlign w:val="center"/>
          </w:tcPr>
          <w:p w14:paraId="33BF4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个</w:t>
            </w:r>
          </w:p>
        </w:tc>
        <w:tc>
          <w:tcPr>
            <w:tcW w:w="814" w:type="dxa"/>
            <w:shd w:val="clear" w:color="auto" w:fill="auto"/>
            <w:vAlign w:val="top"/>
          </w:tcPr>
          <w:p w14:paraId="766EA81A">
            <w:pPr>
              <w:spacing w:line="500" w:lineRule="exact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40" w:type="dxa"/>
            <w:shd w:val="clear" w:color="auto" w:fill="auto"/>
            <w:vAlign w:val="top"/>
          </w:tcPr>
          <w:p w14:paraId="4D83CAF4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3" w:type="dxa"/>
            <w:shd w:val="clear" w:color="auto" w:fill="auto"/>
            <w:vAlign w:val="top"/>
          </w:tcPr>
          <w:p w14:paraId="3B075CCD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3" w:type="dxa"/>
            <w:shd w:val="clear" w:color="auto" w:fill="auto"/>
            <w:vAlign w:val="top"/>
          </w:tcPr>
          <w:p w14:paraId="06BDF472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74" w:type="dxa"/>
            <w:shd w:val="clear" w:color="auto" w:fill="auto"/>
            <w:vAlign w:val="top"/>
          </w:tcPr>
          <w:p w14:paraId="2A816E35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5740F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44" w:type="dxa"/>
            <w:shd w:val="clear" w:color="auto" w:fill="FFFFFF"/>
            <w:vAlign w:val="center"/>
          </w:tcPr>
          <w:p w14:paraId="498CE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水泥井盖</w:t>
            </w:r>
          </w:p>
        </w:tc>
        <w:tc>
          <w:tcPr>
            <w:tcW w:w="1631" w:type="dxa"/>
            <w:shd w:val="clear" w:color="auto" w:fill="FFFFFF"/>
            <w:vAlign w:val="center"/>
          </w:tcPr>
          <w:p w14:paraId="78A64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700 /C250-15T</w:t>
            </w:r>
          </w:p>
        </w:tc>
        <w:tc>
          <w:tcPr>
            <w:tcW w:w="762" w:type="dxa"/>
            <w:shd w:val="clear" w:color="auto" w:fill="FFFFFF"/>
            <w:vAlign w:val="center"/>
          </w:tcPr>
          <w:p w14:paraId="337E5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个</w:t>
            </w:r>
          </w:p>
        </w:tc>
        <w:tc>
          <w:tcPr>
            <w:tcW w:w="814" w:type="dxa"/>
            <w:shd w:val="clear" w:color="auto" w:fill="auto"/>
            <w:vAlign w:val="top"/>
          </w:tcPr>
          <w:p w14:paraId="1EF9C790">
            <w:pPr>
              <w:spacing w:line="500" w:lineRule="exact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40" w:type="dxa"/>
            <w:shd w:val="clear" w:color="auto" w:fill="auto"/>
            <w:vAlign w:val="top"/>
          </w:tcPr>
          <w:p w14:paraId="40340F1E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3" w:type="dxa"/>
            <w:shd w:val="clear" w:color="auto" w:fill="auto"/>
            <w:vAlign w:val="top"/>
          </w:tcPr>
          <w:p w14:paraId="00DC63A2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3" w:type="dxa"/>
            <w:shd w:val="clear" w:color="auto" w:fill="auto"/>
            <w:vAlign w:val="top"/>
          </w:tcPr>
          <w:p w14:paraId="5AA4B902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74" w:type="dxa"/>
            <w:shd w:val="clear" w:color="auto" w:fill="auto"/>
            <w:vAlign w:val="top"/>
          </w:tcPr>
          <w:p w14:paraId="3AFA4A3C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37A30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44" w:type="dxa"/>
            <w:shd w:val="clear" w:color="auto" w:fill="FFFFFF"/>
            <w:vAlign w:val="center"/>
          </w:tcPr>
          <w:p w14:paraId="44035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水泥井盖</w:t>
            </w:r>
          </w:p>
        </w:tc>
        <w:tc>
          <w:tcPr>
            <w:tcW w:w="1631" w:type="dxa"/>
            <w:shd w:val="clear" w:color="auto" w:fill="FFFFFF"/>
            <w:vAlign w:val="center"/>
          </w:tcPr>
          <w:p w14:paraId="2E565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700 /C250-20T</w:t>
            </w:r>
          </w:p>
        </w:tc>
        <w:tc>
          <w:tcPr>
            <w:tcW w:w="762" w:type="dxa"/>
            <w:shd w:val="clear" w:color="auto" w:fill="FFFFFF"/>
            <w:vAlign w:val="center"/>
          </w:tcPr>
          <w:p w14:paraId="678A2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个</w:t>
            </w:r>
          </w:p>
        </w:tc>
        <w:tc>
          <w:tcPr>
            <w:tcW w:w="814" w:type="dxa"/>
            <w:shd w:val="clear" w:color="auto" w:fill="auto"/>
            <w:vAlign w:val="top"/>
          </w:tcPr>
          <w:p w14:paraId="3039E7DD">
            <w:pPr>
              <w:spacing w:line="500" w:lineRule="exact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40" w:type="dxa"/>
            <w:shd w:val="clear" w:color="auto" w:fill="auto"/>
            <w:vAlign w:val="top"/>
          </w:tcPr>
          <w:p w14:paraId="24E54841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3" w:type="dxa"/>
            <w:shd w:val="clear" w:color="auto" w:fill="auto"/>
            <w:vAlign w:val="top"/>
          </w:tcPr>
          <w:p w14:paraId="78B60C69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3" w:type="dxa"/>
            <w:shd w:val="clear" w:color="auto" w:fill="auto"/>
            <w:vAlign w:val="top"/>
          </w:tcPr>
          <w:p w14:paraId="075341D2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74" w:type="dxa"/>
            <w:shd w:val="clear" w:color="auto" w:fill="auto"/>
            <w:vAlign w:val="top"/>
          </w:tcPr>
          <w:p w14:paraId="52E1EE91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44255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651" w:type="dxa"/>
            <w:gridSpan w:val="4"/>
            <w:vAlign w:val="center"/>
          </w:tcPr>
          <w:p w14:paraId="37233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5030" w:type="dxa"/>
            <w:gridSpan w:val="4"/>
            <w:vAlign w:val="center"/>
          </w:tcPr>
          <w:p w14:paraId="3FE196A2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4496EE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44" w:type="dxa"/>
            <w:vAlign w:val="center"/>
          </w:tcPr>
          <w:p w14:paraId="55D8609E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交货期限</w:t>
            </w:r>
          </w:p>
        </w:tc>
        <w:tc>
          <w:tcPr>
            <w:tcW w:w="8237" w:type="dxa"/>
            <w:gridSpan w:val="7"/>
            <w:vAlign w:val="center"/>
          </w:tcPr>
          <w:p w14:paraId="251B6390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  <w:t>收到采购方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>供货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  <w:t>通知之日起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>日</w:t>
            </w:r>
          </w:p>
        </w:tc>
      </w:tr>
      <w:tr w14:paraId="0E7EB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44" w:type="dxa"/>
            <w:vAlign w:val="center"/>
          </w:tcPr>
          <w:p w14:paraId="7CE6D3CE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  <w:t>质保期</w:t>
            </w:r>
          </w:p>
        </w:tc>
        <w:tc>
          <w:tcPr>
            <w:tcW w:w="8237" w:type="dxa"/>
            <w:gridSpan w:val="7"/>
            <w:vAlign w:val="center"/>
          </w:tcPr>
          <w:p w14:paraId="0295965F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>按照整理整体质保要求</w:t>
            </w:r>
          </w:p>
        </w:tc>
      </w:tr>
      <w:tr w14:paraId="7AB6F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44" w:type="dxa"/>
            <w:vAlign w:val="center"/>
          </w:tcPr>
          <w:p w14:paraId="73883600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  <w:t>售后服务</w:t>
            </w:r>
          </w:p>
        </w:tc>
        <w:tc>
          <w:tcPr>
            <w:tcW w:w="8237" w:type="dxa"/>
            <w:gridSpan w:val="7"/>
            <w:vAlign w:val="center"/>
          </w:tcPr>
          <w:p w14:paraId="5E7676F3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00C291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44" w:type="dxa"/>
            <w:vAlign w:val="center"/>
          </w:tcPr>
          <w:p w14:paraId="6804C747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  <w:t>税金</w:t>
            </w:r>
          </w:p>
        </w:tc>
        <w:tc>
          <w:tcPr>
            <w:tcW w:w="8237" w:type="dxa"/>
            <w:gridSpan w:val="7"/>
            <w:vAlign w:val="center"/>
          </w:tcPr>
          <w:p w14:paraId="794E6952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u w:val="single"/>
                <w:lang w:val="en-US" w:eastAsia="zh-CN"/>
              </w:rPr>
              <w:t>增值税普通发票  税金      %</w:t>
            </w:r>
          </w:p>
        </w:tc>
      </w:tr>
      <w:tr w14:paraId="5B50DF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44" w:type="dxa"/>
            <w:vAlign w:val="center"/>
          </w:tcPr>
          <w:p w14:paraId="5559D091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  <w:t>付款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方式</w:t>
            </w:r>
          </w:p>
        </w:tc>
        <w:tc>
          <w:tcPr>
            <w:tcW w:w="8237" w:type="dxa"/>
            <w:gridSpan w:val="7"/>
            <w:vAlign w:val="center"/>
          </w:tcPr>
          <w:p w14:paraId="55C8A3F7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</w:pPr>
          </w:p>
        </w:tc>
      </w:tr>
      <w:tr w14:paraId="0994A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2444" w:type="dxa"/>
            <w:vAlign w:val="center"/>
          </w:tcPr>
          <w:p w14:paraId="2E8111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报价单位名称</w:t>
            </w:r>
          </w:p>
          <w:p w14:paraId="0B4DC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（盖章）</w:t>
            </w:r>
          </w:p>
        </w:tc>
        <w:tc>
          <w:tcPr>
            <w:tcW w:w="8237" w:type="dxa"/>
            <w:gridSpan w:val="7"/>
            <w:vAlign w:val="center"/>
          </w:tcPr>
          <w:p w14:paraId="0323D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</w:pPr>
          </w:p>
        </w:tc>
      </w:tr>
      <w:tr w14:paraId="74A38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44" w:type="dxa"/>
            <w:vAlign w:val="center"/>
          </w:tcPr>
          <w:p w14:paraId="08E714F5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4547" w:type="dxa"/>
            <w:gridSpan w:val="4"/>
            <w:vAlign w:val="center"/>
          </w:tcPr>
          <w:p w14:paraId="7F914523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1493" w:type="dxa"/>
            <w:vAlign w:val="center"/>
          </w:tcPr>
          <w:p w14:paraId="1D01EAF8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197" w:type="dxa"/>
            <w:gridSpan w:val="2"/>
            <w:vAlign w:val="center"/>
          </w:tcPr>
          <w:p w14:paraId="22747029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</w:rPr>
            </w:pPr>
          </w:p>
        </w:tc>
      </w:tr>
      <w:tr w14:paraId="16A41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44" w:type="dxa"/>
            <w:vAlign w:val="center"/>
          </w:tcPr>
          <w:p w14:paraId="610B43B2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  <w:t>时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  <w:t>间</w:t>
            </w:r>
          </w:p>
        </w:tc>
        <w:tc>
          <w:tcPr>
            <w:tcW w:w="8237" w:type="dxa"/>
            <w:gridSpan w:val="7"/>
            <w:vAlign w:val="center"/>
          </w:tcPr>
          <w:p w14:paraId="4AA1C00F">
            <w:pPr>
              <w:spacing w:line="500" w:lineRule="exact"/>
              <w:ind w:firstLine="1200" w:firstLineChars="50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 xml:space="preserve">     月     日</w:t>
            </w:r>
          </w:p>
        </w:tc>
      </w:tr>
      <w:tr w14:paraId="5CC17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7" w:hRule="atLeast"/>
        </w:trPr>
        <w:tc>
          <w:tcPr>
            <w:tcW w:w="2444" w:type="dxa"/>
            <w:vAlign w:val="center"/>
          </w:tcPr>
          <w:p w14:paraId="776063B2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  <w:t>说明</w:t>
            </w:r>
          </w:p>
        </w:tc>
        <w:tc>
          <w:tcPr>
            <w:tcW w:w="8237" w:type="dxa"/>
            <w:gridSpan w:val="7"/>
            <w:vAlign w:val="center"/>
          </w:tcPr>
          <w:p w14:paraId="2EC04FFE">
            <w:pPr>
              <w:numPr>
                <w:ilvl w:val="0"/>
                <w:numId w:val="1"/>
              </w:num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所报价格为需为含税价落地价，包含税金，材料费、辅材费、包装费、运输费、装卸费、产品质量检测报告、保险等一切费用。开具符合国家现行规定的增值税普通发票。</w:t>
            </w:r>
          </w:p>
          <w:p w14:paraId="48936C6E">
            <w:p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2、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请贵方填写完整并加盖公章，联系人：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（联系电话：）；</w:t>
            </w:r>
          </w:p>
        </w:tc>
      </w:tr>
      <w:tr w14:paraId="684128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8" w:hRule="atLeast"/>
        </w:trPr>
        <w:tc>
          <w:tcPr>
            <w:tcW w:w="2444" w:type="dxa"/>
            <w:vAlign w:val="center"/>
          </w:tcPr>
          <w:p w14:paraId="6DC7344C">
            <w:pPr>
              <w:spacing w:line="5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FF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FF0000"/>
                <w:kern w:val="0"/>
                <w:sz w:val="24"/>
                <w:szCs w:val="24"/>
                <w:lang w:eastAsia="zh-CN"/>
              </w:rPr>
              <w:t>备注</w:t>
            </w:r>
          </w:p>
        </w:tc>
        <w:tc>
          <w:tcPr>
            <w:tcW w:w="8237" w:type="dxa"/>
            <w:gridSpan w:val="7"/>
          </w:tcPr>
          <w:p w14:paraId="27272517">
            <w:pPr>
              <w:pStyle w:val="5"/>
              <w:rPr>
                <w:rFonts w:hint="eastAsia" w:asciiTheme="minorEastAsia" w:hAnsiTheme="minorEastAsia" w:eastAsiaTheme="minorEastAsia" w:cstheme="minorEastAsia"/>
                <w:b/>
                <w:bCs/>
                <w:color w:val="FF0000"/>
                <w:kern w:val="0"/>
                <w:sz w:val="24"/>
                <w:szCs w:val="24"/>
                <w:lang w:val="en-US" w:eastAsia="zh-CN"/>
              </w:rPr>
            </w:pPr>
          </w:p>
        </w:tc>
      </w:tr>
    </w:tbl>
    <w:p w14:paraId="4C3705B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C20DE8"/>
    <w:multiLevelType w:val="singleLevel"/>
    <w:tmpl w:val="F1C20DE8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1NjhjMjkxZDI4NjkxZWQ0NWZlNTlhMDM3MGJiNWYifQ=="/>
  </w:docVars>
  <w:rsids>
    <w:rsidRoot w:val="340E3F43"/>
    <w:rsid w:val="004D6C9A"/>
    <w:rsid w:val="02023331"/>
    <w:rsid w:val="045F402C"/>
    <w:rsid w:val="09651A31"/>
    <w:rsid w:val="0FDC6889"/>
    <w:rsid w:val="105C5B48"/>
    <w:rsid w:val="108977B1"/>
    <w:rsid w:val="1100664B"/>
    <w:rsid w:val="11A25E1A"/>
    <w:rsid w:val="1303212B"/>
    <w:rsid w:val="142C7118"/>
    <w:rsid w:val="19A65EB6"/>
    <w:rsid w:val="1A3A07CF"/>
    <w:rsid w:val="22AB1B43"/>
    <w:rsid w:val="22DF0AD0"/>
    <w:rsid w:val="23BE357D"/>
    <w:rsid w:val="286C35BA"/>
    <w:rsid w:val="2EC7243C"/>
    <w:rsid w:val="2EEC6C1C"/>
    <w:rsid w:val="2F086E3E"/>
    <w:rsid w:val="2FF24C3B"/>
    <w:rsid w:val="31E33E1F"/>
    <w:rsid w:val="334F3614"/>
    <w:rsid w:val="340E3F43"/>
    <w:rsid w:val="38AF22AC"/>
    <w:rsid w:val="3A8839A7"/>
    <w:rsid w:val="3D4F1ECE"/>
    <w:rsid w:val="3D8121A3"/>
    <w:rsid w:val="3EFF58EC"/>
    <w:rsid w:val="416F36A6"/>
    <w:rsid w:val="434F34AC"/>
    <w:rsid w:val="495C0375"/>
    <w:rsid w:val="4BA2536E"/>
    <w:rsid w:val="4E051443"/>
    <w:rsid w:val="4F3F7C1F"/>
    <w:rsid w:val="4F5E7B7D"/>
    <w:rsid w:val="4F63339E"/>
    <w:rsid w:val="50DF1E57"/>
    <w:rsid w:val="52FA7430"/>
    <w:rsid w:val="53932E7C"/>
    <w:rsid w:val="5494189C"/>
    <w:rsid w:val="551D3E51"/>
    <w:rsid w:val="5B627F13"/>
    <w:rsid w:val="5C1A08F7"/>
    <w:rsid w:val="622B6814"/>
    <w:rsid w:val="63AB7A87"/>
    <w:rsid w:val="6DB06F79"/>
    <w:rsid w:val="707F2E1E"/>
    <w:rsid w:val="710736F2"/>
    <w:rsid w:val="721F57F4"/>
    <w:rsid w:val="73890BE8"/>
    <w:rsid w:val="76092181"/>
    <w:rsid w:val="775F6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rPr>
      <w:rFonts w:ascii="Calibri" w:hAnsi="Calibri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无间隔1"/>
    <w:autoRedefine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219</Words>
  <Characters>219</Characters>
  <Lines>0</Lines>
  <Paragraphs>0</Paragraphs>
  <TotalTime>16</TotalTime>
  <ScaleCrop>false</ScaleCrop>
  <LinksUpToDate>false</LinksUpToDate>
  <CharactersWithSpaces>245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2024-08-19T09:37:00Z</dcterms:created>
  <dc:creator>我是那块小饼干</dc:creator>
  <cp:lastModifiedBy>西瓜可真甜</cp:lastModifiedBy>
  <dcterms:modified xsi:type="dcterms:W3CDTF">2026-08-13T07:57:45Z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C0B36912702D4D2FA0718C4D6A19D22B_13</vt:lpwstr>
  </property>
  <property fmtid="{D5CDD505-2E9C-101B-9397-08002B2CF9AE}" pid="4" name="KSOTemplateDocerSaveRecord">
    <vt:lpwstr>eyJoZGlkIjoiYmY1NjhjMjkxZDI4NjkxZWQ0NWZlNTlhMDM3MGJiNWYiLCJ1c2VySWQiOiIyNDQxNDUyODYifQ==</vt:lpwstr>
  </property>
</Properties>
</file>