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22D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附件1</w:t>
      </w:r>
    </w:p>
    <w:p w14:paraId="6C39D0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 w:val="0"/>
          <w:bCs w:val="0"/>
          <w:color w:val="000000"/>
          <w:sz w:val="44"/>
          <w:szCs w:val="44"/>
        </w:rPr>
      </w:pPr>
      <w:r>
        <w:rPr>
          <w:sz w:val="44"/>
          <w:szCs w:val="44"/>
        </w:rPr>
        <w:t>水泵电机维修项目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报价单</w:t>
      </w:r>
    </w:p>
    <w:p w14:paraId="23C838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82DD2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采购项目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水泵电机维修项目 </w:t>
      </w:r>
    </w:p>
    <w:p w14:paraId="3007DE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：乌海市水务投资有限责任公司 </w:t>
      </w:r>
    </w:p>
    <w:p w14:paraId="4C72FA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报价单位（盖章）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：____________________</w:t>
      </w:r>
    </w:p>
    <w:p w14:paraId="57F6EFB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法定代表人 / 授权代表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 </w:t>
      </w:r>
    </w:p>
    <w:p w14:paraId="4948F9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联系电话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：____________________ </w:t>
      </w:r>
    </w:p>
    <w:p w14:paraId="3B4C9D5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</w:p>
    <w:p w14:paraId="0AB0DCD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一、报价明细表格</w:t>
      </w:r>
    </w:p>
    <w:tbl>
      <w:tblPr>
        <w:tblStyle w:val="6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8"/>
        <w:gridCol w:w="1673"/>
        <w:gridCol w:w="1609"/>
        <w:gridCol w:w="1214"/>
        <w:gridCol w:w="1241"/>
        <w:gridCol w:w="1990"/>
      </w:tblGrid>
      <w:tr w14:paraId="3B759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10F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AF7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eastAsiaTheme="minorEastAsia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eastAsia="zh-CN"/>
              </w:rPr>
              <w:t>采购内容</w:t>
            </w:r>
          </w:p>
        </w:tc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AD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eastAsiaTheme="minorEastAsia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eastAsia="zh-CN"/>
              </w:rPr>
              <w:t>参数</w:t>
            </w: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8E4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B3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含税单价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（元）</w:t>
            </w: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B319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407B6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6DA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ECE90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水泵电机重新缠绕线圈</w:t>
            </w:r>
          </w:p>
        </w:tc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E7515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710kW</w:t>
            </w: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CD6C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0FBC3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7966F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含辅材</w:t>
            </w:r>
          </w:p>
        </w:tc>
      </w:tr>
      <w:tr w14:paraId="0261CC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2" w:hRule="atLeast"/>
          <w:tblCellSpacing w:w="15" w:type="dxa"/>
        </w:trPr>
        <w:tc>
          <w:tcPr>
            <w:tcW w:w="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17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32C42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轴承</w:t>
            </w:r>
          </w:p>
        </w:tc>
        <w:tc>
          <w:tcPr>
            <w:tcW w:w="1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49F28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全新同型号配套</w:t>
            </w: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7CF8A">
            <w:pPr>
              <w:jc w:val="center"/>
              <w:rPr>
                <w:rFonts w:hint="eastAsia" w:ascii="宋体" w:hAnsiTheme="minorHAnsi" w:eastAsiaTheme="minorEastAsia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C65B7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016FE">
            <w:pPr>
              <w:jc w:val="center"/>
              <w:rPr>
                <w:rFonts w:hint="eastAsia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含辅材</w:t>
            </w:r>
          </w:p>
        </w:tc>
      </w:tr>
      <w:tr w14:paraId="0D251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tblCellSpacing w:w="15" w:type="dxa"/>
        </w:trPr>
        <w:tc>
          <w:tcPr>
            <w:tcW w:w="2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C0C1B">
            <w:pPr>
              <w:jc w:val="center"/>
              <w:rPr>
                <w:rFonts w:hint="default" w:ascii="宋体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合计金额（元）</w:t>
            </w:r>
          </w:p>
        </w:tc>
        <w:tc>
          <w:tcPr>
            <w:tcW w:w="600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4223B">
            <w:pPr>
              <w:jc w:val="center"/>
              <w:rPr>
                <w:rFonts w:hint="default" w:ascii="宋体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</w:p>
        </w:tc>
      </w:tr>
    </w:tbl>
    <w:p w14:paraId="7FB7910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二、报价说明</w:t>
      </w:r>
    </w:p>
    <w:p w14:paraId="5330889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0" w:firstLineChars="200"/>
        <w:jc w:val="left"/>
        <w:textAlignment w:val="auto"/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1.报价包含电机拆解、旧线圈拆除、重新缠绕线圈、更换轴承（轴承更换据实计取）、整机调试、拆装运输、人工、辅材、税费等完成本项目全部工作内容的所有费用，采购单位无需额外支付其他费用。</w:t>
      </w:r>
    </w:p>
    <w:p w14:paraId="65BCECB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0" w:firstLineChars="200"/>
        <w:jc w:val="left"/>
        <w:textAlignment w:val="auto"/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2.服务期限：合同签订后20日历天内完成全部维修、调试及现场交付。</w:t>
      </w:r>
    </w:p>
    <w:p w14:paraId="482AF04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0" w:firstLineChars="200"/>
        <w:jc w:val="left"/>
        <w:textAlignment w:val="auto"/>
        <w:rPr>
          <w:rStyle w:val="8"/>
          <w:rFonts w:hint="default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3</w:t>
      </w:r>
      <w:bookmarkStart w:id="0" w:name="_GoBack"/>
      <w:bookmarkEnd w:id="0"/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.项目负责人：</w:t>
      </w:r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</w:t>
      </w:r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，联系电话：</w:t>
      </w:r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</w:t>
      </w:r>
      <w:r>
        <w:rPr>
          <w:rStyle w:val="8"/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。</w:t>
      </w:r>
    </w:p>
    <w:p w14:paraId="0EDD89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5A1850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            </w:t>
      </w:r>
    </w:p>
    <w:p w14:paraId="4A42D8C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393C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1928" w:firstLineChars="80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            报价单位（签字 / 盖章）： </w:t>
      </w:r>
    </w:p>
    <w:p w14:paraId="5CDDA0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4578" w:firstLineChars="190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日期：______年____月____日</w:t>
      </w:r>
    </w:p>
    <w:p w14:paraId="39477E86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781994"/>
    <w:rsid w:val="0B9A2BAF"/>
    <w:rsid w:val="0E2B0D50"/>
    <w:rsid w:val="0E5B7F61"/>
    <w:rsid w:val="0EC03963"/>
    <w:rsid w:val="1371570B"/>
    <w:rsid w:val="14423DE3"/>
    <w:rsid w:val="16BF27EB"/>
    <w:rsid w:val="182B2705"/>
    <w:rsid w:val="185C07CF"/>
    <w:rsid w:val="1DA653E3"/>
    <w:rsid w:val="1EC83679"/>
    <w:rsid w:val="1F684302"/>
    <w:rsid w:val="20BD4939"/>
    <w:rsid w:val="24C86F53"/>
    <w:rsid w:val="25E60A73"/>
    <w:rsid w:val="2BD15D21"/>
    <w:rsid w:val="2D4A1013"/>
    <w:rsid w:val="2D4B3200"/>
    <w:rsid w:val="2F3960B7"/>
    <w:rsid w:val="30215E89"/>
    <w:rsid w:val="30802FB3"/>
    <w:rsid w:val="316352E0"/>
    <w:rsid w:val="33441CC4"/>
    <w:rsid w:val="387B14EE"/>
    <w:rsid w:val="3E3129F9"/>
    <w:rsid w:val="41695D5C"/>
    <w:rsid w:val="4A6C41E8"/>
    <w:rsid w:val="4B855084"/>
    <w:rsid w:val="52A31687"/>
    <w:rsid w:val="548842D3"/>
    <w:rsid w:val="593E5EF4"/>
    <w:rsid w:val="5C0D2E44"/>
    <w:rsid w:val="6485002B"/>
    <w:rsid w:val="73515A0E"/>
    <w:rsid w:val="791365FE"/>
    <w:rsid w:val="79E81DB2"/>
    <w:rsid w:val="7D2041BA"/>
    <w:rsid w:val="7F1430D0"/>
    <w:rsid w:val="7FDB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326</Words>
  <Characters>399</Characters>
  <Lines>0</Lines>
  <Paragraphs>0</Paragraphs>
  <TotalTime>8</TotalTime>
  <ScaleCrop>false</ScaleCrop>
  <LinksUpToDate>false</LinksUpToDate>
  <CharactersWithSpaces>466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2026-06-16T01:17:00Z</dcterms:created>
  <dc:creator>Administrator</dc:creator>
  <cp:lastModifiedBy>WPS_1558585636</cp:lastModifiedBy>
  <dcterms:modified xsi:type="dcterms:W3CDTF">2026-09-14T10:24:38Z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eyJoZGlkIjoiZGMzZWQwN2UxYzk5NmEwZWZjYjNlNTc5ODQyZGQzNDgiLCJ1c2VySWQiOiI1NjI0ODE5ODgifQ==</vt:lpwstr>
  </property>
  <property fmtid="{D5CDD505-2E9C-101B-9397-08002B2CF9AE}" pid="4" name="ICV">
    <vt:lpwstr>9F3C132EBE56414388E515C0DA98033E_12</vt:lpwstr>
  </property>
</Properties>
</file>